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AD0" w:rsidRPr="00F75A3A" w:rsidRDefault="00FA703D" w:rsidP="00F75A3A">
      <w:pPr>
        <w:spacing w:line="276" w:lineRule="auto"/>
        <w:jc w:val="center"/>
        <w:rPr>
          <w:b/>
          <w:szCs w:val="24"/>
          <w:lang w:val="ru-RU"/>
        </w:rPr>
      </w:pPr>
      <w:r w:rsidRPr="00F75A3A">
        <w:rPr>
          <w:b/>
          <w:szCs w:val="24"/>
        </w:rPr>
        <w:t>ОБЩИ СВЕДЕНИЯ ЗА ПРЕДМЕТА НА ТЪРГА</w:t>
      </w:r>
    </w:p>
    <w:p w:rsidR="00FA703D" w:rsidRPr="00F75A3A" w:rsidRDefault="00FA703D" w:rsidP="00F75A3A">
      <w:pPr>
        <w:spacing w:line="276" w:lineRule="auto"/>
        <w:jc w:val="center"/>
        <w:rPr>
          <w:szCs w:val="24"/>
        </w:rPr>
      </w:pPr>
    </w:p>
    <w:p w:rsidR="001615F3" w:rsidRDefault="00FA703D" w:rsidP="00F75A3A">
      <w:pPr>
        <w:spacing w:line="276" w:lineRule="auto"/>
        <w:rPr>
          <w:rFonts w:eastAsiaTheme="minorHAnsi"/>
          <w:bCs/>
          <w:szCs w:val="24"/>
        </w:rPr>
      </w:pPr>
      <w:r w:rsidRPr="00F75A3A">
        <w:rPr>
          <w:b/>
          <w:szCs w:val="24"/>
        </w:rPr>
        <w:t xml:space="preserve">Предмет на </w:t>
      </w:r>
      <w:r w:rsidR="008F62BD" w:rsidRPr="00F75A3A">
        <w:rPr>
          <w:b/>
          <w:szCs w:val="24"/>
        </w:rPr>
        <w:t>търга</w:t>
      </w:r>
      <w:r w:rsidR="001615F3" w:rsidRPr="00F75A3A">
        <w:rPr>
          <w:b/>
          <w:szCs w:val="24"/>
        </w:rPr>
        <w:t xml:space="preserve">: </w:t>
      </w:r>
      <w:r w:rsidR="001615F3" w:rsidRPr="00F75A3A">
        <w:rPr>
          <w:rFonts w:eastAsiaTheme="minorHAnsi"/>
          <w:bCs/>
          <w:szCs w:val="24"/>
        </w:rPr>
        <w:t>„Пер</w:t>
      </w:r>
      <w:r w:rsidR="005C3AE5" w:rsidRPr="00F75A3A">
        <w:rPr>
          <w:rFonts w:eastAsiaTheme="minorHAnsi"/>
          <w:bCs/>
          <w:szCs w:val="24"/>
        </w:rPr>
        <w:t>иодична поддръжка и ремонт на 20</w:t>
      </w:r>
      <w:r w:rsidR="001615F3" w:rsidRPr="00F75A3A">
        <w:rPr>
          <w:rFonts w:eastAsiaTheme="minorHAnsi"/>
          <w:bCs/>
          <w:szCs w:val="24"/>
        </w:rPr>
        <w:t xml:space="preserve"> (</w:t>
      </w:r>
      <w:r w:rsidR="005C3AE5" w:rsidRPr="00F75A3A">
        <w:rPr>
          <w:rFonts w:eastAsiaTheme="minorHAnsi"/>
          <w:bCs/>
          <w:szCs w:val="24"/>
        </w:rPr>
        <w:t>двадесет</w:t>
      </w:r>
      <w:r w:rsidR="001615F3" w:rsidRPr="00F75A3A">
        <w:rPr>
          <w:rFonts w:eastAsiaTheme="minorHAnsi"/>
          <w:bCs/>
          <w:szCs w:val="24"/>
        </w:rPr>
        <w:t>) броя вагон-цистерни на „Лукойл България” ЕООД за превоз на газ пропан-бутан.”</w:t>
      </w:r>
    </w:p>
    <w:p w:rsidR="00F75A3A" w:rsidRPr="00F75A3A" w:rsidRDefault="00F75A3A" w:rsidP="00F75A3A">
      <w:pPr>
        <w:spacing w:line="276" w:lineRule="auto"/>
        <w:rPr>
          <w:rFonts w:eastAsiaTheme="minorHAnsi"/>
          <w:szCs w:val="24"/>
        </w:rPr>
      </w:pPr>
    </w:p>
    <w:p w:rsidR="003F48FC" w:rsidRPr="00F75A3A" w:rsidRDefault="00C10987" w:rsidP="00F75A3A">
      <w:pPr>
        <w:pStyle w:val="ListParagraph"/>
        <w:numPr>
          <w:ilvl w:val="0"/>
          <w:numId w:val="5"/>
        </w:numPr>
        <w:spacing w:line="276" w:lineRule="auto"/>
        <w:rPr>
          <w:b/>
          <w:szCs w:val="24"/>
        </w:rPr>
      </w:pPr>
      <w:r w:rsidRPr="00F75A3A">
        <w:rPr>
          <w:b/>
          <w:szCs w:val="24"/>
        </w:rPr>
        <w:t xml:space="preserve">Кандидатът </w:t>
      </w:r>
      <w:r w:rsidR="00C00B75" w:rsidRPr="00F75A3A">
        <w:rPr>
          <w:b/>
          <w:szCs w:val="24"/>
        </w:rPr>
        <w:t>трябва да е в състояние да извършва със собствен персонал и техни</w:t>
      </w:r>
      <w:r w:rsidR="008A4218" w:rsidRPr="00F75A3A">
        <w:rPr>
          <w:b/>
          <w:szCs w:val="24"/>
        </w:rPr>
        <w:t xml:space="preserve">чески средства </w:t>
      </w:r>
      <w:r w:rsidR="006E76E3" w:rsidRPr="00F75A3A">
        <w:rPr>
          <w:b/>
          <w:szCs w:val="24"/>
        </w:rPr>
        <w:t>исканата от Възложителя услуга</w:t>
      </w:r>
      <w:r w:rsidR="00E725ED" w:rsidRPr="00F75A3A">
        <w:rPr>
          <w:b/>
          <w:szCs w:val="24"/>
        </w:rPr>
        <w:t>.</w:t>
      </w:r>
    </w:p>
    <w:p w:rsidR="004D13A5" w:rsidRPr="00F75A3A" w:rsidRDefault="00B45092" w:rsidP="00F75A3A">
      <w:pPr>
        <w:pStyle w:val="ListParagraph"/>
        <w:numPr>
          <w:ilvl w:val="0"/>
          <w:numId w:val="5"/>
        </w:numPr>
        <w:spacing w:line="276" w:lineRule="auto"/>
        <w:rPr>
          <w:b/>
          <w:szCs w:val="24"/>
        </w:rPr>
      </w:pPr>
      <w:r w:rsidRPr="00F75A3A">
        <w:rPr>
          <w:b/>
          <w:szCs w:val="24"/>
        </w:rPr>
        <w:t xml:space="preserve">Срок за изпълнение предмета на търга – </w:t>
      </w:r>
      <w:r w:rsidR="00D8135B">
        <w:rPr>
          <w:b/>
          <w:szCs w:val="24"/>
        </w:rPr>
        <w:t xml:space="preserve"> </w:t>
      </w:r>
      <w:r w:rsidR="009A0121" w:rsidRPr="00F75A3A">
        <w:rPr>
          <w:b/>
          <w:szCs w:val="24"/>
        </w:rPr>
        <w:t>31.</w:t>
      </w:r>
      <w:r w:rsidR="00D8135B">
        <w:rPr>
          <w:b/>
          <w:szCs w:val="24"/>
          <w:lang w:val="ru-RU"/>
        </w:rPr>
        <w:t>04</w:t>
      </w:r>
      <w:bookmarkStart w:id="0" w:name="_GoBack"/>
      <w:bookmarkEnd w:id="0"/>
      <w:r w:rsidR="00F75A3A" w:rsidRPr="00F75A3A">
        <w:rPr>
          <w:b/>
          <w:szCs w:val="24"/>
        </w:rPr>
        <w:t>.2025</w:t>
      </w:r>
      <w:r w:rsidR="009A0121" w:rsidRPr="00F75A3A">
        <w:rPr>
          <w:b/>
          <w:szCs w:val="24"/>
        </w:rPr>
        <w:t>г.</w:t>
      </w:r>
    </w:p>
    <w:p w:rsidR="003F48FC" w:rsidRPr="00F75A3A" w:rsidRDefault="003F48FC" w:rsidP="00F75A3A">
      <w:pPr>
        <w:pStyle w:val="ListParagraph"/>
        <w:numPr>
          <w:ilvl w:val="0"/>
          <w:numId w:val="5"/>
        </w:numPr>
        <w:spacing w:line="276" w:lineRule="auto"/>
        <w:rPr>
          <w:b/>
          <w:szCs w:val="24"/>
        </w:rPr>
      </w:pPr>
      <w:r w:rsidRPr="00F75A3A">
        <w:rPr>
          <w:b/>
          <w:szCs w:val="24"/>
        </w:rPr>
        <w:t>Условия за изпълнение предмета на търга</w:t>
      </w:r>
      <w:r w:rsidR="00E725ED" w:rsidRPr="00F75A3A">
        <w:rPr>
          <w:b/>
          <w:szCs w:val="24"/>
        </w:rPr>
        <w:t>.</w:t>
      </w:r>
    </w:p>
    <w:p w:rsidR="00233EB0" w:rsidRPr="00F75A3A" w:rsidRDefault="00233EB0" w:rsidP="00F75A3A">
      <w:pPr>
        <w:pStyle w:val="ListParagraph"/>
        <w:spacing w:line="276" w:lineRule="auto"/>
        <w:rPr>
          <w:szCs w:val="24"/>
        </w:rPr>
      </w:pPr>
      <w:r w:rsidRPr="00F75A3A">
        <w:rPr>
          <w:szCs w:val="24"/>
        </w:rPr>
        <w:t>Кандидатите в тръжната процедура следва да извършват</w:t>
      </w:r>
      <w:r w:rsidRPr="00F75A3A">
        <w:rPr>
          <w:b/>
          <w:bCs/>
          <w:szCs w:val="24"/>
        </w:rPr>
        <w:t xml:space="preserve"> </w:t>
      </w:r>
      <w:r w:rsidRPr="00F75A3A">
        <w:rPr>
          <w:bCs/>
          <w:szCs w:val="24"/>
        </w:rPr>
        <w:t>възложените работи по предмета на търга</w:t>
      </w:r>
      <w:r w:rsidR="006C3F45" w:rsidRPr="00F75A3A">
        <w:rPr>
          <w:szCs w:val="24"/>
        </w:rPr>
        <w:t xml:space="preserve"> със свои средства и </w:t>
      </w:r>
      <w:r w:rsidRPr="00F75A3A">
        <w:rPr>
          <w:szCs w:val="24"/>
        </w:rPr>
        <w:t>работна ръка</w:t>
      </w:r>
      <w:r w:rsidR="00E725ED" w:rsidRPr="00F75A3A">
        <w:rPr>
          <w:szCs w:val="24"/>
        </w:rPr>
        <w:t>.</w:t>
      </w:r>
    </w:p>
    <w:p w:rsidR="008F62BD" w:rsidRPr="00F75A3A" w:rsidRDefault="008F62BD" w:rsidP="00F75A3A">
      <w:pPr>
        <w:pStyle w:val="ListParagraph"/>
        <w:numPr>
          <w:ilvl w:val="0"/>
          <w:numId w:val="5"/>
        </w:numPr>
        <w:spacing w:line="276" w:lineRule="auto"/>
        <w:rPr>
          <w:b/>
          <w:szCs w:val="24"/>
        </w:rPr>
      </w:pPr>
      <w:r w:rsidRPr="00F75A3A">
        <w:rPr>
          <w:b/>
          <w:szCs w:val="24"/>
        </w:rPr>
        <w:t>Информация за Възложителя</w:t>
      </w:r>
      <w:r w:rsidR="00E725ED" w:rsidRPr="00F75A3A">
        <w:rPr>
          <w:b/>
          <w:szCs w:val="24"/>
        </w:rPr>
        <w:t>.</w:t>
      </w:r>
    </w:p>
    <w:p w:rsidR="00E9425C" w:rsidRPr="00F75A3A" w:rsidRDefault="00E9425C" w:rsidP="00F75A3A">
      <w:pPr>
        <w:pStyle w:val="ListParagraph"/>
        <w:spacing w:line="276" w:lineRule="auto"/>
        <w:rPr>
          <w:b/>
          <w:szCs w:val="24"/>
        </w:rPr>
      </w:pPr>
      <w:r w:rsidRPr="00F75A3A">
        <w:rPr>
          <w:szCs w:val="24"/>
        </w:rPr>
        <w:t>Възложител – „ЛУКОЙЛ България” ЕООД, гр. София, 1303, бул. „Тодор Александров” № 42, ЕИК 121699202, тел. 02/9174</w:t>
      </w:r>
      <w:r w:rsidR="00BB615F" w:rsidRPr="00F75A3A">
        <w:rPr>
          <w:szCs w:val="24"/>
        </w:rPr>
        <w:t>26</w:t>
      </w:r>
      <w:r w:rsidR="00E725ED" w:rsidRPr="00F75A3A">
        <w:rPr>
          <w:szCs w:val="24"/>
        </w:rPr>
        <w:t>5</w:t>
      </w:r>
    </w:p>
    <w:p w:rsidR="00A17093" w:rsidRPr="00F75A3A" w:rsidRDefault="001E2628" w:rsidP="00F75A3A">
      <w:pPr>
        <w:pStyle w:val="ListParagraph"/>
        <w:numPr>
          <w:ilvl w:val="0"/>
          <w:numId w:val="5"/>
        </w:numPr>
        <w:spacing w:line="276" w:lineRule="auto"/>
        <w:rPr>
          <w:b/>
          <w:szCs w:val="24"/>
        </w:rPr>
      </w:pPr>
      <w:r w:rsidRPr="00F75A3A">
        <w:rPr>
          <w:b/>
          <w:szCs w:val="24"/>
        </w:rPr>
        <w:t>Ограничителни условия</w:t>
      </w:r>
      <w:r w:rsidR="00A17093" w:rsidRPr="00F75A3A">
        <w:rPr>
          <w:b/>
          <w:szCs w:val="24"/>
        </w:rPr>
        <w:t xml:space="preserve">. </w:t>
      </w:r>
    </w:p>
    <w:p w:rsidR="00D05F61" w:rsidRPr="00F75A3A" w:rsidRDefault="00A17093" w:rsidP="00F75A3A">
      <w:pPr>
        <w:pStyle w:val="ListParagraph"/>
        <w:spacing w:line="276" w:lineRule="auto"/>
        <w:rPr>
          <w:b/>
          <w:szCs w:val="24"/>
        </w:rPr>
      </w:pPr>
      <w:r w:rsidRPr="00F75A3A">
        <w:rPr>
          <w:szCs w:val="24"/>
        </w:rPr>
        <w:t>Участниците в тръжната процедура трябва да са юридически лица, регистрирани по ЗДДС</w:t>
      </w:r>
      <w:r w:rsidR="00D05F61" w:rsidRPr="00F75A3A">
        <w:rPr>
          <w:szCs w:val="24"/>
        </w:rPr>
        <w:t xml:space="preserve">. </w:t>
      </w:r>
    </w:p>
    <w:p w:rsidR="001E2628" w:rsidRPr="00F75A3A" w:rsidRDefault="001E2628" w:rsidP="00F75A3A">
      <w:pPr>
        <w:pStyle w:val="ListParagraph"/>
        <w:numPr>
          <w:ilvl w:val="0"/>
          <w:numId w:val="5"/>
        </w:numPr>
        <w:spacing w:line="276" w:lineRule="auto"/>
        <w:rPr>
          <w:b/>
          <w:szCs w:val="24"/>
        </w:rPr>
      </w:pPr>
      <w:r w:rsidRPr="00F75A3A">
        <w:rPr>
          <w:b/>
          <w:szCs w:val="24"/>
        </w:rPr>
        <w:t xml:space="preserve">Изисквания към </w:t>
      </w:r>
      <w:r w:rsidR="002B77EA" w:rsidRPr="00F75A3A">
        <w:rPr>
          <w:b/>
          <w:szCs w:val="24"/>
        </w:rPr>
        <w:t>претендентите/</w:t>
      </w:r>
      <w:r w:rsidRPr="00F75A3A">
        <w:rPr>
          <w:b/>
          <w:szCs w:val="24"/>
        </w:rPr>
        <w:t>кандидатите, които участват в търга</w:t>
      </w:r>
      <w:r w:rsidR="00E725ED" w:rsidRPr="00F75A3A">
        <w:rPr>
          <w:b/>
          <w:szCs w:val="24"/>
        </w:rPr>
        <w:t>.</w:t>
      </w:r>
    </w:p>
    <w:p w:rsidR="00027F8B" w:rsidRPr="00F75A3A" w:rsidRDefault="00027F8B" w:rsidP="00F75A3A">
      <w:pPr>
        <w:pStyle w:val="ListParagraph"/>
        <w:spacing w:line="276" w:lineRule="auto"/>
        <w:rPr>
          <w:szCs w:val="24"/>
        </w:rPr>
      </w:pPr>
      <w:r w:rsidRPr="00F75A3A">
        <w:rPr>
          <w:szCs w:val="24"/>
          <w:lang w:bidi="my-MM"/>
        </w:rPr>
        <w:t>Всеки от кандидатите</w:t>
      </w:r>
      <w:r w:rsidR="002C5E1A" w:rsidRPr="00F75A3A">
        <w:rPr>
          <w:szCs w:val="24"/>
          <w:lang w:bidi="my-MM"/>
        </w:rPr>
        <w:t xml:space="preserve"> в тръжната процедура трябва </w:t>
      </w:r>
      <w:r w:rsidR="00DC5878" w:rsidRPr="00F75A3A">
        <w:rPr>
          <w:szCs w:val="24"/>
        </w:rPr>
        <w:t>да притежава</w:t>
      </w:r>
      <w:r w:rsidR="002C5E1A" w:rsidRPr="00F75A3A">
        <w:rPr>
          <w:szCs w:val="24"/>
        </w:rPr>
        <w:t xml:space="preserve"> всички необходими  лицензии, разрешения и застраховки, изисквани от българското законодателство и да </w:t>
      </w:r>
      <w:r w:rsidRPr="00F75A3A">
        <w:rPr>
          <w:szCs w:val="24"/>
          <w:lang w:bidi="my-MM"/>
        </w:rPr>
        <w:t xml:space="preserve">докаже възможностите си за изпълнение предмета на търга в съответствие с изискванията на Възложителя. Претендентът трябва да предостави свидетелства за своя технически потенциал, необходима квалификация, икономическо и финансово положение. Към посочените свидетелства се отнасят документи и информация, представени от претендента съгласно </w:t>
      </w:r>
      <w:r w:rsidRPr="00F75A3A">
        <w:rPr>
          <w:b/>
          <w:szCs w:val="24"/>
          <w:lang w:bidi="my-MM"/>
        </w:rPr>
        <w:t>Инструкцията за претендента</w:t>
      </w:r>
      <w:r w:rsidR="00586790" w:rsidRPr="00F75A3A">
        <w:rPr>
          <w:szCs w:val="24"/>
          <w:lang w:bidi="my-MM"/>
        </w:rPr>
        <w:t>, включително представени рефе</w:t>
      </w:r>
      <w:r w:rsidR="00780649" w:rsidRPr="00F75A3A">
        <w:rPr>
          <w:szCs w:val="24"/>
          <w:lang w:bidi="my-MM"/>
        </w:rPr>
        <w:t>ренции от досегашни възложители</w:t>
      </w:r>
      <w:r w:rsidR="00F150A0" w:rsidRPr="00F75A3A">
        <w:rPr>
          <w:szCs w:val="24"/>
          <w:lang w:bidi="my-MM"/>
        </w:rPr>
        <w:t>.</w:t>
      </w:r>
    </w:p>
    <w:p w:rsidR="00233EB0" w:rsidRPr="00F75A3A" w:rsidRDefault="00233EB0" w:rsidP="00F75A3A">
      <w:pPr>
        <w:pStyle w:val="ListParagraph"/>
        <w:spacing w:line="276" w:lineRule="auto"/>
        <w:rPr>
          <w:b/>
          <w:szCs w:val="24"/>
        </w:rPr>
      </w:pPr>
    </w:p>
    <w:sectPr w:rsidR="00233EB0" w:rsidRPr="00F75A3A" w:rsidSect="003459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CDE" w:rsidRDefault="007D4CDE" w:rsidP="00073AD0">
      <w:r>
        <w:separator/>
      </w:r>
    </w:p>
  </w:endnote>
  <w:endnote w:type="continuationSeparator" w:id="0">
    <w:p w:rsidR="007D4CDE" w:rsidRDefault="007D4CDE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B74A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13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CDE" w:rsidRDefault="007D4CDE" w:rsidP="00073AD0">
      <w:r>
        <w:separator/>
      </w:r>
    </w:p>
  </w:footnote>
  <w:footnote w:type="continuationSeparator" w:id="0">
    <w:p w:rsidR="007D4CDE" w:rsidRDefault="007D4CDE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2F63"/>
    <w:multiLevelType w:val="hybridMultilevel"/>
    <w:tmpl w:val="310265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F36D7"/>
    <w:multiLevelType w:val="hybridMultilevel"/>
    <w:tmpl w:val="A7783482"/>
    <w:lvl w:ilvl="0" w:tplc="0402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3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BC75A28"/>
    <w:multiLevelType w:val="hybridMultilevel"/>
    <w:tmpl w:val="FC6EA686"/>
    <w:lvl w:ilvl="0" w:tplc="027A76DE">
      <w:start w:val="1"/>
      <w:numFmt w:val="decimal"/>
      <w:lvlText w:val="1.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03D"/>
    <w:rsid w:val="000007E4"/>
    <w:rsid w:val="0001493B"/>
    <w:rsid w:val="000232C1"/>
    <w:rsid w:val="00027F8B"/>
    <w:rsid w:val="00050B71"/>
    <w:rsid w:val="00073AD0"/>
    <w:rsid w:val="00080342"/>
    <w:rsid w:val="00080CC2"/>
    <w:rsid w:val="000A48CE"/>
    <w:rsid w:val="000B5BFD"/>
    <w:rsid w:val="000C57BC"/>
    <w:rsid w:val="00106E15"/>
    <w:rsid w:val="0010797F"/>
    <w:rsid w:val="0011756C"/>
    <w:rsid w:val="00122354"/>
    <w:rsid w:val="00145761"/>
    <w:rsid w:val="001614EE"/>
    <w:rsid w:val="001615F3"/>
    <w:rsid w:val="00171EA7"/>
    <w:rsid w:val="00173B0B"/>
    <w:rsid w:val="00176ABA"/>
    <w:rsid w:val="00184A28"/>
    <w:rsid w:val="001A7DF2"/>
    <w:rsid w:val="001B6AB3"/>
    <w:rsid w:val="001E2628"/>
    <w:rsid w:val="001F3F5B"/>
    <w:rsid w:val="00233EB0"/>
    <w:rsid w:val="00256056"/>
    <w:rsid w:val="00257EDF"/>
    <w:rsid w:val="00270EA4"/>
    <w:rsid w:val="002926C7"/>
    <w:rsid w:val="002A0C5B"/>
    <w:rsid w:val="002A51B2"/>
    <w:rsid w:val="002B77EA"/>
    <w:rsid w:val="002C5E1A"/>
    <w:rsid w:val="002D462E"/>
    <w:rsid w:val="002F7758"/>
    <w:rsid w:val="00317372"/>
    <w:rsid w:val="00317E38"/>
    <w:rsid w:val="00325FD9"/>
    <w:rsid w:val="00330E07"/>
    <w:rsid w:val="00341373"/>
    <w:rsid w:val="00343B8A"/>
    <w:rsid w:val="00345937"/>
    <w:rsid w:val="003568EA"/>
    <w:rsid w:val="00360605"/>
    <w:rsid w:val="00396E16"/>
    <w:rsid w:val="003A3DA8"/>
    <w:rsid w:val="003B5692"/>
    <w:rsid w:val="003F0D1E"/>
    <w:rsid w:val="003F48FC"/>
    <w:rsid w:val="00403749"/>
    <w:rsid w:val="004057C5"/>
    <w:rsid w:val="0042408D"/>
    <w:rsid w:val="004560E3"/>
    <w:rsid w:val="00467D38"/>
    <w:rsid w:val="004B36D6"/>
    <w:rsid w:val="004C0D23"/>
    <w:rsid w:val="004C289F"/>
    <w:rsid w:val="004D13A5"/>
    <w:rsid w:val="005052BA"/>
    <w:rsid w:val="00514658"/>
    <w:rsid w:val="005239B9"/>
    <w:rsid w:val="005343FB"/>
    <w:rsid w:val="005405D6"/>
    <w:rsid w:val="00552624"/>
    <w:rsid w:val="0055784E"/>
    <w:rsid w:val="00586790"/>
    <w:rsid w:val="005A76A1"/>
    <w:rsid w:val="005C3AE5"/>
    <w:rsid w:val="005D0772"/>
    <w:rsid w:val="005F50AC"/>
    <w:rsid w:val="005F5DD9"/>
    <w:rsid w:val="0061423D"/>
    <w:rsid w:val="0061589B"/>
    <w:rsid w:val="0062349B"/>
    <w:rsid w:val="00650D3C"/>
    <w:rsid w:val="0066329B"/>
    <w:rsid w:val="006741CA"/>
    <w:rsid w:val="00686EB7"/>
    <w:rsid w:val="00692DD0"/>
    <w:rsid w:val="00695E54"/>
    <w:rsid w:val="006B7AD3"/>
    <w:rsid w:val="006C3F45"/>
    <w:rsid w:val="006E47D8"/>
    <w:rsid w:val="006E76E3"/>
    <w:rsid w:val="006F5721"/>
    <w:rsid w:val="00702D5A"/>
    <w:rsid w:val="00707E9A"/>
    <w:rsid w:val="007208DF"/>
    <w:rsid w:val="00751451"/>
    <w:rsid w:val="00762C46"/>
    <w:rsid w:val="00772707"/>
    <w:rsid w:val="00780649"/>
    <w:rsid w:val="007808FF"/>
    <w:rsid w:val="00791E11"/>
    <w:rsid w:val="007A2A85"/>
    <w:rsid w:val="007A75B5"/>
    <w:rsid w:val="007B46AF"/>
    <w:rsid w:val="007B7CF1"/>
    <w:rsid w:val="007D4CDE"/>
    <w:rsid w:val="007E696B"/>
    <w:rsid w:val="00801E52"/>
    <w:rsid w:val="00806375"/>
    <w:rsid w:val="00807DF7"/>
    <w:rsid w:val="00832473"/>
    <w:rsid w:val="0083657F"/>
    <w:rsid w:val="008852A2"/>
    <w:rsid w:val="0088575D"/>
    <w:rsid w:val="00886AAC"/>
    <w:rsid w:val="008A02E1"/>
    <w:rsid w:val="008A4218"/>
    <w:rsid w:val="008D16A1"/>
    <w:rsid w:val="008D51A1"/>
    <w:rsid w:val="008E6CD8"/>
    <w:rsid w:val="008F62BD"/>
    <w:rsid w:val="00913384"/>
    <w:rsid w:val="00921DFA"/>
    <w:rsid w:val="00927CE9"/>
    <w:rsid w:val="0096214B"/>
    <w:rsid w:val="0099549A"/>
    <w:rsid w:val="009A0121"/>
    <w:rsid w:val="009A2962"/>
    <w:rsid w:val="009A58D1"/>
    <w:rsid w:val="009E0822"/>
    <w:rsid w:val="009E38DB"/>
    <w:rsid w:val="009E4644"/>
    <w:rsid w:val="009F21AF"/>
    <w:rsid w:val="009F352C"/>
    <w:rsid w:val="00A07ED5"/>
    <w:rsid w:val="00A17093"/>
    <w:rsid w:val="00A27AD6"/>
    <w:rsid w:val="00A631D8"/>
    <w:rsid w:val="00A71E27"/>
    <w:rsid w:val="00A803B7"/>
    <w:rsid w:val="00A84B18"/>
    <w:rsid w:val="00A85F71"/>
    <w:rsid w:val="00A90F21"/>
    <w:rsid w:val="00AB01A4"/>
    <w:rsid w:val="00AB705D"/>
    <w:rsid w:val="00AC077F"/>
    <w:rsid w:val="00AC69F6"/>
    <w:rsid w:val="00B45092"/>
    <w:rsid w:val="00B523F7"/>
    <w:rsid w:val="00B74AD8"/>
    <w:rsid w:val="00B80083"/>
    <w:rsid w:val="00BB615F"/>
    <w:rsid w:val="00BE6F6D"/>
    <w:rsid w:val="00C00B75"/>
    <w:rsid w:val="00C10987"/>
    <w:rsid w:val="00C14AFF"/>
    <w:rsid w:val="00C27C84"/>
    <w:rsid w:val="00C60E09"/>
    <w:rsid w:val="00C67EE8"/>
    <w:rsid w:val="00C92119"/>
    <w:rsid w:val="00CA0E42"/>
    <w:rsid w:val="00CC503D"/>
    <w:rsid w:val="00CF3F2C"/>
    <w:rsid w:val="00CF43F7"/>
    <w:rsid w:val="00D05F61"/>
    <w:rsid w:val="00D25B7F"/>
    <w:rsid w:val="00D26AB9"/>
    <w:rsid w:val="00D3151B"/>
    <w:rsid w:val="00D5069D"/>
    <w:rsid w:val="00D60ABF"/>
    <w:rsid w:val="00D8135B"/>
    <w:rsid w:val="00D84742"/>
    <w:rsid w:val="00DA7364"/>
    <w:rsid w:val="00DB4B6A"/>
    <w:rsid w:val="00DC5878"/>
    <w:rsid w:val="00DD4385"/>
    <w:rsid w:val="00DE4287"/>
    <w:rsid w:val="00E024E0"/>
    <w:rsid w:val="00E21C86"/>
    <w:rsid w:val="00E21E18"/>
    <w:rsid w:val="00E328FC"/>
    <w:rsid w:val="00E52892"/>
    <w:rsid w:val="00E52DE3"/>
    <w:rsid w:val="00E607DC"/>
    <w:rsid w:val="00E71B85"/>
    <w:rsid w:val="00E725ED"/>
    <w:rsid w:val="00E87ED1"/>
    <w:rsid w:val="00E90592"/>
    <w:rsid w:val="00E92474"/>
    <w:rsid w:val="00E9425C"/>
    <w:rsid w:val="00E96551"/>
    <w:rsid w:val="00EA084B"/>
    <w:rsid w:val="00EB255A"/>
    <w:rsid w:val="00EC1E90"/>
    <w:rsid w:val="00ED376E"/>
    <w:rsid w:val="00F10DF3"/>
    <w:rsid w:val="00F150A0"/>
    <w:rsid w:val="00F24CE2"/>
    <w:rsid w:val="00F26085"/>
    <w:rsid w:val="00F51450"/>
    <w:rsid w:val="00F60DC4"/>
    <w:rsid w:val="00F6197E"/>
    <w:rsid w:val="00F73FF3"/>
    <w:rsid w:val="00F75A3A"/>
    <w:rsid w:val="00FA703D"/>
    <w:rsid w:val="00FA7F26"/>
    <w:rsid w:val="00FB4B44"/>
    <w:rsid w:val="00FB536A"/>
    <w:rsid w:val="00FD564F"/>
    <w:rsid w:val="00FF0091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F6479"/>
  <w15:docId w15:val="{3DD4D4B4-A091-4AE1-9116-83C7B9CF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99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82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4C09395F-80A1-4B53-9EA2-DB8AB5FBC043}"/>
</file>

<file path=customXml/itemProps2.xml><?xml version="1.0" encoding="utf-8"?>
<ds:datastoreItem xmlns:ds="http://schemas.openxmlformats.org/officeDocument/2006/customXml" ds:itemID="{F2BDB447-4EC8-448D-8E7B-1F7157144D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ремонт вагони</dc:title>
  <dc:creator>Evgeni Nedialkov</dc:creator>
  <cp:lastModifiedBy>Radina Koleva</cp:lastModifiedBy>
  <cp:revision>13</cp:revision>
  <dcterms:created xsi:type="dcterms:W3CDTF">2018-12-24T08:48:00Z</dcterms:created>
  <dcterms:modified xsi:type="dcterms:W3CDTF">2024-02-26T07:24:00Z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